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5A50" w14:textId="77777777" w:rsidR="00A418AD" w:rsidRDefault="00365A92">
      <w:pPr>
        <w:pStyle w:val="BodyText"/>
        <w:spacing w:before="0"/>
        <w:ind w:left="59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589D3BB" wp14:editId="038C8D4C">
            <wp:extent cx="2182621" cy="6629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621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67711" w14:textId="77777777" w:rsidR="00A418AD" w:rsidRDefault="00A418AD">
      <w:pPr>
        <w:pStyle w:val="BodyText"/>
        <w:spacing w:before="31"/>
        <w:ind w:left="0"/>
        <w:rPr>
          <w:rFonts w:ascii="Times New Roman"/>
          <w:sz w:val="28"/>
        </w:rPr>
      </w:pPr>
    </w:p>
    <w:p w14:paraId="5EF2CD5F" w14:textId="77777777" w:rsidR="00A418AD" w:rsidRDefault="00365A92">
      <w:pPr>
        <w:pStyle w:val="Title"/>
      </w:pPr>
      <w:r>
        <w:t>Brancaster Parish Council Notice</w:t>
      </w:r>
      <w:r>
        <w:rPr>
          <w:spacing w:val="-21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conclusion</w:t>
      </w:r>
      <w:r>
        <w:rPr>
          <w:spacing w:val="-20"/>
        </w:rPr>
        <w:t xml:space="preserve"> </w:t>
      </w:r>
      <w:r>
        <w:t>of</w:t>
      </w:r>
      <w:r>
        <w:rPr>
          <w:spacing w:val="-20"/>
        </w:rPr>
        <w:t xml:space="preserve"> </w:t>
      </w:r>
      <w:r>
        <w:t>audit</w:t>
      </w:r>
    </w:p>
    <w:p w14:paraId="23BD9BA4" w14:textId="120A73E8" w:rsidR="00A418AD" w:rsidRDefault="00365A92">
      <w:pPr>
        <w:spacing w:before="131"/>
        <w:ind w:left="97"/>
        <w:rPr>
          <w:b/>
          <w:sz w:val="23"/>
        </w:rPr>
      </w:pPr>
      <w:r>
        <w:rPr>
          <w:b/>
          <w:sz w:val="23"/>
        </w:rPr>
        <w:t>Annual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Governance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&amp;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Accountability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Return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year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ended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31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March</w:t>
      </w:r>
      <w:r>
        <w:rPr>
          <w:b/>
          <w:spacing w:val="28"/>
          <w:sz w:val="23"/>
        </w:rPr>
        <w:t xml:space="preserve"> </w:t>
      </w:r>
      <w:r>
        <w:rPr>
          <w:b/>
          <w:spacing w:val="-4"/>
          <w:sz w:val="23"/>
        </w:rPr>
        <w:t>2025</w:t>
      </w:r>
    </w:p>
    <w:p w14:paraId="3C08AC29" w14:textId="77777777" w:rsidR="00A418AD" w:rsidRDefault="00A418AD">
      <w:pPr>
        <w:pStyle w:val="BodyText"/>
        <w:spacing w:before="110"/>
        <w:ind w:left="0"/>
        <w:rPr>
          <w:b/>
          <w:sz w:val="23"/>
        </w:rPr>
      </w:pPr>
    </w:p>
    <w:p w14:paraId="33C1629C" w14:textId="77777777" w:rsidR="00A418AD" w:rsidRDefault="00365A92">
      <w:pPr>
        <w:spacing w:line="475" w:lineRule="auto"/>
        <w:ind w:left="2193" w:right="698" w:hanging="785"/>
      </w:pPr>
      <w:r>
        <w:t>Sections</w:t>
      </w:r>
      <w:r>
        <w:rPr>
          <w:spacing w:val="-11"/>
        </w:rPr>
        <w:t xml:space="preserve"> </w:t>
      </w:r>
      <w:r>
        <w:t>20(2)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25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Audit</w:t>
      </w:r>
      <w:r>
        <w:rPr>
          <w:spacing w:val="-10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Accountability</w:t>
      </w:r>
      <w:r>
        <w:rPr>
          <w:spacing w:val="-10"/>
        </w:rPr>
        <w:t xml:space="preserve"> </w:t>
      </w:r>
      <w:r>
        <w:t>Act</w:t>
      </w:r>
      <w:r>
        <w:rPr>
          <w:spacing w:val="-12"/>
        </w:rPr>
        <w:t xml:space="preserve"> </w:t>
      </w:r>
      <w:r>
        <w:t>2014 Accounts and Audit Regulations 2015 (SI 2015/234)</w:t>
      </w:r>
    </w:p>
    <w:p w14:paraId="1CF0B99D" w14:textId="77777777" w:rsidR="00A418AD" w:rsidRDefault="00A418AD">
      <w:pPr>
        <w:pStyle w:val="BodyText"/>
        <w:spacing w:before="120"/>
        <w:ind w:left="0"/>
        <w:rPr>
          <w:sz w:val="22"/>
        </w:rPr>
      </w:pPr>
    </w:p>
    <w:p w14:paraId="5A0D85B0" w14:textId="37A00DF5" w:rsidR="00A418AD" w:rsidRDefault="00365A92">
      <w:pPr>
        <w:pStyle w:val="BodyText"/>
        <w:ind w:right="54"/>
      </w:pPr>
      <w:r>
        <w:t>The</w:t>
      </w:r>
      <w:r>
        <w:rPr>
          <w:spacing w:val="-1"/>
        </w:rPr>
        <w:t xml:space="preserve"> </w:t>
      </w:r>
      <w:r>
        <w:t>audit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accounts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Brancaster</w:t>
      </w:r>
      <w:r>
        <w:rPr>
          <w:spacing w:val="-3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ended</w:t>
      </w:r>
      <w:r>
        <w:rPr>
          <w:spacing w:val="-4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2025</w:t>
      </w:r>
      <w:r>
        <w:t xml:space="preserve"> has been completed and the accounts have been published.</w:t>
      </w:r>
    </w:p>
    <w:p w14:paraId="53CE9FFB" w14:textId="77777777" w:rsidR="00A418AD" w:rsidRDefault="00365A92">
      <w:pPr>
        <w:pStyle w:val="BodyText"/>
        <w:spacing w:before="289"/>
        <w:ind w:right="391"/>
        <w:jc w:val="both"/>
      </w:pPr>
      <w:r>
        <w:t>The</w:t>
      </w:r>
      <w:r>
        <w:rPr>
          <w:spacing w:val="-3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Governance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Accountability</w:t>
      </w:r>
      <w:r>
        <w:rPr>
          <w:spacing w:val="-4"/>
        </w:rPr>
        <w:t xml:space="preserve"> </w:t>
      </w:r>
      <w:r>
        <w:t>Return including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auditor’s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and opinion is available for</w:t>
      </w:r>
      <w:r>
        <w:rPr>
          <w:spacing w:val="-1"/>
        </w:rPr>
        <w:t xml:space="preserve"> </w:t>
      </w:r>
      <w:r>
        <w:t>inspection and copying by any local government</w:t>
      </w:r>
      <w:r>
        <w:rPr>
          <w:spacing w:val="-1"/>
        </w:rPr>
        <w:t xml:space="preserve"> </w:t>
      </w:r>
      <w:r>
        <w:t>elector of the area of Brancaster Parish Council on application to:</w:t>
      </w:r>
    </w:p>
    <w:p w14:paraId="38DC415E" w14:textId="77777777" w:rsidR="00A418AD" w:rsidRDefault="00A418AD">
      <w:pPr>
        <w:pStyle w:val="BodyText"/>
        <w:spacing w:before="0"/>
        <w:ind w:left="0"/>
      </w:pPr>
    </w:p>
    <w:p w14:paraId="310312DF" w14:textId="070EC454" w:rsidR="00A418AD" w:rsidRDefault="00365A92" w:rsidP="00365A92">
      <w:pPr>
        <w:pStyle w:val="BodyText"/>
        <w:ind w:left="743" w:right="4907"/>
      </w:pPr>
      <w:r>
        <w:t>Philip Stone</w:t>
      </w:r>
    </w:p>
    <w:p w14:paraId="6427CC8D" w14:textId="1A531C81" w:rsidR="00365A92" w:rsidRDefault="00365A92" w:rsidP="00365A92">
      <w:pPr>
        <w:pStyle w:val="BodyText"/>
        <w:ind w:left="743" w:right="4907"/>
      </w:pPr>
      <w:r>
        <w:t>28 Roslyn Road</w:t>
      </w:r>
    </w:p>
    <w:p w14:paraId="2315F10E" w14:textId="4D9CC419" w:rsidR="00365A92" w:rsidRDefault="00365A92" w:rsidP="00365A92">
      <w:pPr>
        <w:pStyle w:val="BodyText"/>
        <w:ind w:left="743" w:right="4907"/>
      </w:pPr>
      <w:r>
        <w:t>Gorleston</w:t>
      </w:r>
    </w:p>
    <w:p w14:paraId="5068E1B5" w14:textId="3BB117AF" w:rsidR="00365A92" w:rsidRDefault="00365A92" w:rsidP="00365A92">
      <w:pPr>
        <w:pStyle w:val="BodyText"/>
        <w:ind w:left="743" w:right="4907"/>
      </w:pPr>
      <w:r>
        <w:t>Norfolk</w:t>
      </w:r>
    </w:p>
    <w:p w14:paraId="09B96F19" w14:textId="0C9ED45F" w:rsidR="00365A92" w:rsidRDefault="00365A92" w:rsidP="00365A92">
      <w:pPr>
        <w:pStyle w:val="BodyText"/>
        <w:ind w:left="743" w:right="4907"/>
      </w:pPr>
      <w:r>
        <w:t>NR31 7AF</w:t>
      </w:r>
    </w:p>
    <w:p w14:paraId="5DF7C1A9" w14:textId="77777777" w:rsidR="00A418AD" w:rsidRDefault="00365A92">
      <w:pPr>
        <w:pStyle w:val="BodyText"/>
        <w:spacing w:before="288" w:line="480" w:lineRule="auto"/>
        <w:ind w:right="4907" w:firstLine="719"/>
      </w:pPr>
      <w:r>
        <w:t>Email</w:t>
      </w:r>
      <w:r>
        <w:rPr>
          <w:spacing w:val="-17"/>
        </w:rPr>
        <w:t xml:space="preserve"> </w:t>
      </w:r>
      <w:r>
        <w:t>–</w:t>
      </w:r>
      <w:r>
        <w:rPr>
          <w:spacing w:val="-17"/>
        </w:rPr>
        <w:t xml:space="preserve"> </w:t>
      </w:r>
      <w:hyperlink r:id="rId5">
        <w:r>
          <w:t>clerk@brancaster-pc.gov.uk</w:t>
        </w:r>
      </w:hyperlink>
      <w:r>
        <w:t xml:space="preserve"> By appointment only.</w:t>
      </w:r>
    </w:p>
    <w:p w14:paraId="04CD69A2" w14:textId="77777777" w:rsidR="00A418AD" w:rsidRDefault="00365A92">
      <w:pPr>
        <w:pStyle w:val="BodyText"/>
        <w:ind w:right="54"/>
      </w:pPr>
      <w:r>
        <w:t>Copies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any local</w:t>
      </w:r>
      <w:r>
        <w:rPr>
          <w:spacing w:val="-2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elector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area on</w:t>
      </w:r>
      <w:r>
        <w:rPr>
          <w:spacing w:val="-3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£2.00 for each copy of the Annual Governance &amp; Accountability Return.</w:t>
      </w:r>
    </w:p>
    <w:p w14:paraId="575A1B48" w14:textId="52D47E76" w:rsidR="00A418AD" w:rsidRDefault="00365A92">
      <w:pPr>
        <w:pStyle w:val="BodyText"/>
        <w:spacing w:before="289" w:line="480" w:lineRule="auto"/>
        <w:ind w:right="3692"/>
      </w:pPr>
      <w:r>
        <w:t>Announcement</w:t>
      </w:r>
      <w:r>
        <w:rPr>
          <w:spacing w:val="-7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t>by:</w:t>
      </w:r>
      <w:r>
        <w:rPr>
          <w:spacing w:val="-6"/>
        </w:rPr>
        <w:t xml:space="preserve"> </w:t>
      </w:r>
      <w:r>
        <w:t>Philip stone</w:t>
      </w:r>
      <w:r>
        <w:t>,</w:t>
      </w:r>
      <w:r>
        <w:rPr>
          <w:spacing w:val="-7"/>
        </w:rPr>
        <w:t xml:space="preserve"> </w:t>
      </w:r>
      <w:r>
        <w:t>Clerk/RFO Date of announcement: 29</w:t>
      </w:r>
      <w:r>
        <w:t>/09</w:t>
      </w:r>
      <w:r>
        <w:t>/25</w:t>
      </w:r>
    </w:p>
    <w:p w14:paraId="36D5722C" w14:textId="77777777" w:rsidR="00A418AD" w:rsidRDefault="00365A92">
      <w:pPr>
        <w:pStyle w:val="BodyText"/>
      </w:pPr>
      <w:r>
        <w:t>Full</w:t>
      </w:r>
      <w:r>
        <w:rPr>
          <w:spacing w:val="-4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website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https://</w:t>
      </w:r>
      <w:hyperlink r:id="rId6">
        <w:r>
          <w:t>www.brancaster-</w:t>
        </w:r>
        <w:r>
          <w:rPr>
            <w:spacing w:val="-2"/>
          </w:rPr>
          <w:t>pc.gov.uk/</w:t>
        </w:r>
      </w:hyperlink>
    </w:p>
    <w:sectPr w:rsidR="00A418AD">
      <w:type w:val="continuous"/>
      <w:pgSz w:w="11910" w:h="16840"/>
      <w:pgMar w:top="68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AD"/>
    <w:rsid w:val="002452EF"/>
    <w:rsid w:val="00365A92"/>
    <w:rsid w:val="00A4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13174"/>
  <w15:docId w15:val="{97E5AEFB-43CC-46D7-8259-597C5531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23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90" w:lineRule="exact"/>
      <w:ind w:left="2395" w:right="2423" w:firstLine="196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rancaster-pc.gov.uk/" TargetMode="External"/><Relationship Id="rId5" Type="http://schemas.openxmlformats.org/officeDocument/2006/relationships/hyperlink" Target="mailto:clerk@brancaster-pc.gov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Conclusion of Audit 2022-23</dc:title>
  <dc:creator>Brancaster PC</dc:creator>
  <cp:lastModifiedBy>PHILIP STONE</cp:lastModifiedBy>
  <cp:revision>2</cp:revision>
  <cp:lastPrinted>2025-09-30T06:56:00Z</cp:lastPrinted>
  <dcterms:created xsi:type="dcterms:W3CDTF">2025-09-30T06:56:00Z</dcterms:created>
  <dcterms:modified xsi:type="dcterms:W3CDTF">2025-09-30T06:56:00Z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for Microsoft 365</vt:lpwstr>
  </property>
</Properties>
</file>